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proofErr w:type="spellStart"/>
      <w:r>
        <w:t>PharmaSUG</w:t>
      </w:r>
      <w:proofErr w:type="spellEnd"/>
      <w:r>
        <w:t xml:space="preserve">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 xml:space="preserve">Nancy </w:t>
      </w:r>
      <w:proofErr w:type="spellStart"/>
      <w:r>
        <w:t>Brucken</w:t>
      </w:r>
      <w:proofErr w:type="spellEnd"/>
      <w:r>
        <w:t>,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 xml:space="preserve">Cynthia </w:t>
      </w:r>
      <w:proofErr w:type="spellStart"/>
      <w:r>
        <w:t>Stroupe</w:t>
      </w:r>
      <w:proofErr w:type="spellEnd"/>
      <w:r>
        <w:t>, UCB;</w:t>
      </w:r>
    </w:p>
    <w:p w14:paraId="6FCE0F04" w14:textId="77777777" w:rsidR="00D25074" w:rsidRDefault="00D25074" w:rsidP="00D25074">
      <w:pPr>
        <w:pStyle w:val="StylePaperAuthorArial"/>
        <w:spacing w:after="0"/>
      </w:pPr>
      <w:r>
        <w:t>Dante Di Tommaso, Omeros</w:t>
      </w:r>
    </w:p>
    <w:p w14:paraId="71B98556" w14:textId="792CE2A9" w:rsidR="0030406D" w:rsidRDefault="0030406D" w:rsidP="00BF3FAC">
      <w:pPr>
        <w:pStyle w:val="Heading1"/>
      </w:pPr>
      <w:bookmarkStart w:id="0" w:name="_Toc272756037"/>
      <w:r w:rsidRPr="00BF3FAC">
        <w:t>A</w:t>
      </w:r>
      <w:r w:rsidR="00A03F21" w:rsidRPr="00BF3FAC">
        <w:t>bstract</w:t>
      </w:r>
      <w:bookmarkEnd w:id="0"/>
    </w:p>
    <w:p w14:paraId="6F455EF2" w14:textId="094A3299" w:rsidR="001D354D" w:rsidRDefault="001D354D" w:rsidP="001D354D">
      <w:pPr>
        <w:pStyle w:val="PaperBody"/>
      </w:pPr>
      <w:r>
        <w:t xml:space="preserve">Test Data Factory is one of </w:t>
      </w:r>
      <w:r w:rsidR="00D25074">
        <w:t>seven</w:t>
      </w:r>
      <w:r>
        <w:t xml:space="preserve"> projects within </w:t>
      </w:r>
      <w:hyperlink r:id="rId12" w:history="1">
        <w:proofErr w:type="spellStart"/>
        <w:r w:rsidRPr="00636D21">
          <w:rPr>
            <w:rStyle w:val="Hyperlink"/>
          </w:rPr>
          <w:t>PhUSE’s</w:t>
        </w:r>
        <w:proofErr w:type="spellEnd"/>
        <w:r w:rsidRPr="00636D21">
          <w:rPr>
            <w:rStyle w:val="Hyperlink"/>
          </w:rPr>
          <w:t xml:space="preserve"> Standard Analyses and Code Sharing Working Group</w:t>
        </w:r>
      </w:hyperlink>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1" w:name="_Toc272756038"/>
      <w:r w:rsidRPr="009C1EE5">
        <w:t>I</w:t>
      </w:r>
      <w:r w:rsidR="00A03F21" w:rsidRPr="009C1EE5">
        <w:t>ntroduction</w:t>
      </w:r>
      <w:bookmarkEnd w:id="1"/>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data</w:t>
      </w:r>
      <w:r w:rsidR="009A27C4">
        <w:t>bases,</w:t>
      </w:r>
      <w:r w:rsidR="001D354D">
        <w:t xml:space="preserve"> </w:t>
      </w:r>
      <w:r w:rsidR="009A27C4">
        <w:t xml:space="preserve">and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2"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2"/>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D17D92" w:rsidRDefault="00D17D92" w:rsidP="00D17D92">
      <w:pPr>
        <w:pStyle w:val="PaperBody"/>
        <w:numPr>
          <w:ilvl w:val="0"/>
          <w:numId w:val="34"/>
        </w:numPr>
        <w:rPr>
          <w:rFonts w:cs="Arial"/>
        </w:rPr>
      </w:pPr>
      <w:r w:rsidRPr="00D17D92">
        <w:rPr>
          <w:rFonts w:cs="Arial"/>
        </w:rPr>
        <w:t>SDTM IG Version 3.1.</w:t>
      </w:r>
      <w:r w:rsidRPr="00D17D92">
        <w:rPr>
          <w:rFonts w:cs="Arial"/>
          <w:highlight w:val="yellow"/>
        </w:rPr>
        <w:t>3</w:t>
      </w:r>
      <w:r w:rsidRPr="00D17D92">
        <w:rPr>
          <w:rFonts w:cs="Arial"/>
        </w:rPr>
        <w:t>, and SDTM Model Version 1.</w:t>
      </w:r>
      <w:r w:rsidRPr="00D17D92">
        <w:rPr>
          <w:rFonts w:cs="Arial"/>
          <w:highlight w:val="yellow"/>
        </w:rPr>
        <w:t>3</w:t>
      </w:r>
      <w:r w:rsidRPr="00D17D92">
        <w:rPr>
          <w:rFonts w:cs="Arial"/>
        </w:rPr>
        <w:t>;</w:t>
      </w:r>
    </w:p>
    <w:p w14:paraId="6215175A" w14:textId="412C6DCE" w:rsidR="00D17D92" w:rsidRPr="00D17D92" w:rsidRDefault="00D17D92" w:rsidP="00D17D92">
      <w:pPr>
        <w:pStyle w:val="PaperBody"/>
        <w:numPr>
          <w:ilvl w:val="0"/>
          <w:numId w:val="34"/>
        </w:numPr>
        <w:rPr>
          <w:rFonts w:cs="Arial"/>
        </w:rPr>
      </w:pPr>
      <w:r>
        <w:rPr>
          <w:rFonts w:cs="Arial"/>
        </w:rPr>
        <w:t xml:space="preserve">ADaM </w:t>
      </w:r>
      <w:r w:rsidRPr="00D17D92">
        <w:rPr>
          <w:rFonts w:cs="Arial"/>
          <w:highlight w:val="yellow"/>
        </w:rPr>
        <w:t>IG Version 1.0</w:t>
      </w:r>
      <w:r>
        <w:rPr>
          <w:rFonts w:cs="Arial"/>
        </w:rPr>
        <w:t xml:space="preserve">, and </w:t>
      </w:r>
      <w:r w:rsidRPr="00D17D92">
        <w:rPr>
          <w:rFonts w:cs="Arial"/>
        </w:rPr>
        <w:t xml:space="preserve">ADaM </w:t>
      </w:r>
      <w:r>
        <w:rPr>
          <w:rFonts w:cs="Arial"/>
        </w:rPr>
        <w:t xml:space="preserve">Model </w:t>
      </w:r>
      <w:r w:rsidRPr="00D17D92">
        <w:rPr>
          <w:rFonts w:cs="Arial"/>
        </w:rPr>
        <w:t>Version 2.</w:t>
      </w:r>
      <w:r w:rsidRPr="00D17D92">
        <w:rPr>
          <w:rFonts w:cs="Arial"/>
          <w:highlight w:val="yellow"/>
        </w:rPr>
        <w:t>1</w:t>
      </w:r>
      <w:r w:rsidRPr="00D17D92">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EF7C84" w:rsidRDefault="001336A1" w:rsidP="001336A1">
      <w:pPr>
        <w:pStyle w:val="PaperBody"/>
        <w:numPr>
          <w:ilvl w:val="1"/>
          <w:numId w:val="27"/>
        </w:numPr>
        <w:rPr>
          <w:rFonts w:cs="Arial"/>
        </w:rPr>
      </w:pPr>
      <w:r w:rsidRPr="001336A1">
        <w:rPr>
          <w:rFonts w:cs="Arial"/>
        </w:rPr>
        <w:t>SDTM IG Version 3.</w:t>
      </w:r>
      <w:r w:rsidRPr="001336A1">
        <w:rPr>
          <w:rFonts w:cs="Arial"/>
          <w:highlight w:val="yellow"/>
        </w:rPr>
        <w:t>2</w:t>
      </w:r>
      <w:r w:rsidRPr="001336A1">
        <w:rPr>
          <w:rFonts w:cs="Arial"/>
        </w:rPr>
        <w:t>, and SDTM Model Version 1.</w:t>
      </w:r>
      <w:r w:rsidRPr="001336A1">
        <w:rPr>
          <w:rFonts w:cs="Arial"/>
          <w:highlight w:val="yellow"/>
        </w:rPr>
        <w:t>6</w:t>
      </w:r>
      <w:r w:rsidR="0037514D">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EF7C84" w:rsidRDefault="001336A1" w:rsidP="001336A1">
      <w:pPr>
        <w:pStyle w:val="PaperBody"/>
        <w:numPr>
          <w:ilvl w:val="1"/>
          <w:numId w:val="27"/>
        </w:numPr>
        <w:rPr>
          <w:rFonts w:cs="Arial"/>
        </w:rPr>
      </w:pPr>
      <w:r w:rsidRPr="001336A1">
        <w:rPr>
          <w:rFonts w:cs="Arial"/>
        </w:rPr>
        <w:t>ADaM IG Version 1.</w:t>
      </w:r>
      <w:r w:rsidRPr="001336A1">
        <w:rPr>
          <w:rFonts w:cs="Arial"/>
          <w:highlight w:val="yellow"/>
        </w:rPr>
        <w:t>1</w:t>
      </w:r>
      <w:r w:rsidRPr="001336A1">
        <w:rPr>
          <w:rFonts w:cs="Arial"/>
        </w:rPr>
        <w:t>, and ADaM Model Version 2.1</w:t>
      </w:r>
      <w:r w:rsidR="0037514D">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4E10E9" w:rsidP="005A73D5">
      <w:pPr>
        <w:pStyle w:val="PaperBody"/>
        <w:numPr>
          <w:ilvl w:val="0"/>
          <w:numId w:val="30"/>
        </w:numPr>
        <w:rPr>
          <w:rFonts w:cs="Arial"/>
        </w:rPr>
      </w:pPr>
      <w:hyperlink r:id="rId13"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4E10E9" w:rsidP="000E1ADD">
      <w:pPr>
        <w:pStyle w:val="PaperBody"/>
        <w:numPr>
          <w:ilvl w:val="0"/>
          <w:numId w:val="29"/>
        </w:numPr>
        <w:rPr>
          <w:rStyle w:val="Hyperlink"/>
          <w:rFonts w:cs="Arial"/>
          <w:color w:val="auto"/>
          <w:u w:val="none"/>
        </w:rPr>
      </w:pPr>
      <w:hyperlink r:id="rId14"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w:instrText>
      </w:r>
      <w:r w:rsidR="000E1ADD" w:rsidRPr="000E1ADD">
        <w:rPr>
          <w:rStyle w:val="Hyperlink"/>
          <w:b/>
          <w:bCs/>
          <w:color w:val="auto"/>
          <w:u w:val="none"/>
        </w:rPr>
      </w:r>
      <w:r w:rsidR="000E1ADD" w:rsidRPr="000E1ADD">
        <w:rPr>
          <w:rStyle w:val="Hyperlink"/>
          <w:b/>
          <w:bCs/>
          <w:color w:val="auto"/>
          <w:u w:val="none"/>
        </w:rPr>
        <w:instrText xml:space="preserve"> \* MERGEFORMAT </w:instrText>
      </w:r>
      <w:r w:rsidR="000E1ADD" w:rsidRPr="000E1ADD">
        <w:rPr>
          <w:rStyle w:val="Hyperlink"/>
          <w:b/>
          <w:bCs/>
          <w:color w:val="auto"/>
          <w:u w:val="none"/>
        </w:rPr>
        <w:fldChar w:fldCharType="separate"/>
      </w:r>
      <w:r w:rsidR="000E1ADD" w:rsidRPr="000E1ADD">
        <w:rPr>
          <w:b/>
          <w:bCs/>
        </w:rPr>
        <w:t>Figur</w:t>
      </w:r>
      <w:r w:rsidR="000E1ADD" w:rsidRPr="000E1ADD">
        <w:rPr>
          <w:b/>
          <w:bCs/>
        </w:rPr>
        <w:t>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77777777" w:rsidR="00D32F73" w:rsidRDefault="002B08C5" w:rsidP="00D32F73">
      <w:pPr>
        <w:pStyle w:val="PaperBody"/>
        <w:keepNext/>
      </w:pPr>
      <w:r>
        <w:rPr>
          <w:rFonts w:cs="Arial"/>
        </w:rPr>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5">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3" w:name="_Ref34553552"/>
      <w:bookmarkStart w:id="4" w:name="_Ref34553553"/>
      <w:r>
        <w:t xml:space="preserve">Figure </w:t>
      </w:r>
      <w:fldSimple w:instr=" SEQ Figure \* ARABIC ">
        <w:r>
          <w:rPr>
            <w:noProof/>
          </w:rPr>
          <w:t>1</w:t>
        </w:r>
      </w:fldSimple>
      <w:bookmarkEnd w:id="4"/>
      <w:r>
        <w:t xml:space="preserve">: </w:t>
      </w:r>
      <w:r w:rsidRPr="009414B0">
        <w:t>PhUSE publish TDF-updated CDISC databases as Working Group deliverables</w:t>
      </w:r>
      <w:bookmarkEnd w:id="3"/>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5DE77896"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We are currently collaborating with the creators of this proprietary tool, 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t xml:space="preserve">Within-variable credibility, for example, credible hemoglobin results for a particular study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Working from a solid starting point, developers can enhance a TDF database with the particular nuances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CCA9C0F" w14:textId="0D901C25" w:rsidR="006F0A2E" w:rsidRPr="006F0A2E" w:rsidRDefault="006F0A2E" w:rsidP="006F0A2E">
      <w:pPr>
        <w:pStyle w:val="Heading1"/>
        <w:rPr>
          <w:i/>
          <w:iCs/>
        </w:rPr>
      </w:pPr>
      <w:r w:rsidRPr="006F0A2E">
        <w:rPr>
          <w:i/>
          <w:iCs/>
        </w:rPr>
        <w:t>TDF and Beyond</w:t>
      </w:r>
    </w:p>
    <w:p w14:paraId="6C94697E" w14:textId="4610C353" w:rsidR="006F0A2E" w:rsidRPr="006F0A2E" w:rsidRDefault="006F0A2E" w:rsidP="006F0A2E">
      <w:pPr>
        <w:pStyle w:val="PaperBody"/>
        <w:rPr>
          <w:i/>
          <w:iCs/>
        </w:rPr>
      </w:pPr>
      <w:r>
        <w:rPr>
          <w:i/>
          <w:iCs/>
        </w:rPr>
        <w:t>We could add a brief section that mentions other groups and our collaborative efforts. Check with SEND, and Eileen (GSK).</w:t>
      </w:r>
    </w:p>
    <w:p w14:paraId="55C264BC" w14:textId="596B8F6F" w:rsidR="0030406D" w:rsidRPr="009C1EE5" w:rsidRDefault="0030406D" w:rsidP="00BF3FAC">
      <w:pPr>
        <w:pStyle w:val="Heading1"/>
      </w:pPr>
      <w:bookmarkStart w:id="5" w:name="_Toc272756045"/>
      <w:r w:rsidRPr="009C1EE5">
        <w:t>C</w:t>
      </w:r>
      <w:r w:rsidR="005C2A9F" w:rsidRPr="009C1EE5">
        <w:t>onclusion</w:t>
      </w:r>
      <w:bookmarkEnd w:id="5"/>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D62CA6A"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4B1CD1">
        <w:t>achievement</w:t>
      </w:r>
      <w:r>
        <w:t>. Several groups such as PhUSE projects are working to deliver such a platform. We will progress according to plan, and would welcome your contributions</w:t>
      </w:r>
      <w:r w:rsidR="004B1CD1">
        <w:t xml:space="preserve"> to achieve our objectives</w:t>
      </w:r>
      <w:r>
        <w:t>.</w:t>
      </w:r>
    </w:p>
    <w:p w14:paraId="09A7413D" w14:textId="054F45C5" w:rsidR="0030406D" w:rsidRPr="009C1EE5" w:rsidRDefault="0030406D" w:rsidP="00BF3FAC">
      <w:pPr>
        <w:pStyle w:val="Heading1"/>
      </w:pPr>
      <w:bookmarkStart w:id="6" w:name="_Toc272756046"/>
      <w:r w:rsidRPr="009C1EE5">
        <w:lastRenderedPageBreak/>
        <w:t>References</w:t>
      </w:r>
      <w:bookmarkEnd w:id="6"/>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6" w:history="1">
        <w:r w:rsidR="005B5DD6" w:rsidRPr="00BF0C87">
          <w:rPr>
            <w:rStyle w:val="Hyperlink"/>
            <w:iCs/>
          </w:rPr>
          <w:t>https://www.cdisc.org/sdtmadam-pilot-project</w:t>
        </w:r>
      </w:hyperlink>
      <w:r w:rsidR="005B5DD6">
        <w:rPr>
          <w:iCs/>
        </w:rPr>
        <w:t>.</w:t>
      </w:r>
    </w:p>
    <w:p w14:paraId="42F49EE4" w14:textId="0545866F" w:rsidR="005B5DD6" w:rsidRPr="005B5DD6" w:rsidRDefault="005B5DD6" w:rsidP="005B5DD6">
      <w:pPr>
        <w:pStyle w:val="PaperBody"/>
      </w:pPr>
      <w:r w:rsidRPr="005B5DD6">
        <w:t xml:space="preserve">CDISC </w:t>
      </w:r>
      <w:r>
        <w:t xml:space="preserve">Glossary. 2019. Accessed March 15, 2020. </w:t>
      </w:r>
      <w:hyperlink r:id="rId17" w:history="1">
        <w:r w:rsidRPr="00BF0C87">
          <w:rPr>
            <w:rStyle w:val="Hyperlink"/>
          </w:rPr>
          <w:t>https://www.cdisc.org/standards/glossary</w:t>
        </w:r>
      </w:hyperlink>
      <w:r>
        <w:t>.</w:t>
      </w:r>
    </w:p>
    <w:p w14:paraId="7839A3BB" w14:textId="1064B839" w:rsidR="0030406D" w:rsidRPr="009C1EE5" w:rsidRDefault="0030406D" w:rsidP="00BF3FAC">
      <w:pPr>
        <w:pStyle w:val="Heading1"/>
      </w:pPr>
      <w:bookmarkStart w:id="7" w:name="_Toc272756047"/>
      <w:r w:rsidRPr="009C1EE5">
        <w:t>A</w:t>
      </w:r>
      <w:r w:rsidR="005C2A9F" w:rsidRPr="009C1EE5">
        <w:t>cknowledgments</w:t>
      </w:r>
      <w:bookmarkEnd w:id="7"/>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bookmarkStart w:id="8" w:name="_GoBack"/>
      <w:bookmarkEnd w:id="8"/>
    </w:p>
    <w:p w14:paraId="06F5DDDA" w14:textId="5E452C8D" w:rsidR="00F23349" w:rsidRPr="009C1EE5" w:rsidRDefault="00F23349" w:rsidP="00BF3FAC">
      <w:pPr>
        <w:pStyle w:val="Heading1"/>
      </w:pPr>
      <w:bookmarkStart w:id="9" w:name="_Toc272756048"/>
      <w:r w:rsidRPr="009C1EE5">
        <w:t>Recommended Reading</w:t>
      </w:r>
      <w:bookmarkEnd w:id="9"/>
    </w:p>
    <w:p w14:paraId="162D1A03" w14:textId="2395DF7F" w:rsidR="005E7B73" w:rsidRPr="002053FF" w:rsidRDefault="001D354D" w:rsidP="009A7C34">
      <w:pPr>
        <w:pStyle w:val="ListBullet"/>
        <w:rPr>
          <w:i/>
        </w:rPr>
      </w:pPr>
      <w:r>
        <w:rPr>
          <w:i/>
        </w:rPr>
        <w:t xml:space="preserve">PhUSE Working Groups – Volunteers driving industry advances: </w:t>
      </w:r>
      <w:hyperlink r:id="rId18"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19"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0" w:name="_Toc272756049"/>
      <w:r w:rsidRPr="009C1EE5">
        <w:t>Contact Information</w:t>
      </w:r>
      <w:bookmarkEnd w:id="10"/>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30406D" w:rsidRDefault="001D354D">
      <w:pPr>
        <w:pStyle w:val="AddressBlock"/>
        <w:rPr>
          <w:rFonts w:cs="Arial"/>
        </w:rPr>
      </w:pPr>
      <w:r>
        <w:rPr>
          <w:rFonts w:cs="Arial"/>
        </w:rPr>
        <w:t>Dante Di Tommaso</w:t>
      </w:r>
    </w:p>
    <w:p w14:paraId="0B98A6B3" w14:textId="465344CF" w:rsidR="0030406D" w:rsidRPr="0030406D" w:rsidRDefault="001D354D">
      <w:pPr>
        <w:pStyle w:val="AddressBlock"/>
        <w:rPr>
          <w:rFonts w:cs="Arial"/>
        </w:rPr>
      </w:pPr>
      <w:r>
        <w:rPr>
          <w:rFonts w:cs="Arial"/>
        </w:rPr>
        <w:t>dantegd@gmail.com</w:t>
      </w:r>
    </w:p>
    <w:p w14:paraId="1638A8FB" w14:textId="1CE9A9F1" w:rsidR="0030406D" w:rsidRDefault="004E10E9">
      <w:pPr>
        <w:pStyle w:val="AddressBlock"/>
        <w:rPr>
          <w:rFonts w:cs="Arial"/>
        </w:rPr>
      </w:pPr>
      <w:hyperlink r:id="rId20" w:history="1">
        <w:r w:rsidR="001D354D" w:rsidRPr="00703AFC">
          <w:rPr>
            <w:rStyle w:val="Hyperlink"/>
            <w:rFonts w:cs="Arial"/>
          </w:rPr>
          <w:t>https://www.phusewiki.org/wiki/index.php?title=WG5_Project_09</w:t>
        </w:r>
      </w:hyperlink>
      <w:r w:rsidR="001D354D">
        <w:rPr>
          <w:rFonts w:cs="Arial"/>
        </w:rPr>
        <w:t xml:space="preserve"> </w:t>
      </w:r>
    </w:p>
    <w:p w14:paraId="16B775CF" w14:textId="77777777" w:rsidR="00895254" w:rsidRPr="0030406D"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CD2272" w14:textId="77777777" w:rsidR="004E10E9" w:rsidRDefault="004E10E9">
      <w:r>
        <w:separator/>
      </w:r>
    </w:p>
  </w:endnote>
  <w:endnote w:type="continuationSeparator" w:id="0">
    <w:p w14:paraId="3D17E08E" w14:textId="77777777" w:rsidR="004E10E9" w:rsidRDefault="004E10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7A267DD8-4ED9-4263-8534-C69A6D0A58C5}"/>
  </w:font>
  <w:font w:name="Helvetica">
    <w:panose1 w:val="020B0604020202020204"/>
    <w:charset w:val="00"/>
    <w:family w:val="swiss"/>
    <w:pitch w:val="variable"/>
    <w:sig w:usb0="E0002EFF" w:usb1="C000785B" w:usb2="00000009" w:usb3="00000000" w:csb0="000001FF" w:csb1="00000000"/>
    <w:embedRegular r:id="rId2" w:fontKey="{990A82E8-95B1-42CB-99F6-23610E86022C}"/>
    <w:embedBold r:id="rId3" w:fontKey="{834B2B45-8427-416C-BA0F-BB292A54CD09}"/>
  </w:font>
  <w:font w:name="Tahoma">
    <w:panose1 w:val="020B0604030504040204"/>
    <w:charset w:val="00"/>
    <w:family w:val="swiss"/>
    <w:pitch w:val="variable"/>
    <w:sig w:usb0="E1002EFF" w:usb1="C000605B" w:usb2="00000029" w:usb3="00000000" w:csb0="000101FF" w:csb1="00000000"/>
    <w:embedRegular r:id="rId4" w:fontKey="{EFF2D7D2-1571-4A11-8846-2AB605E3332A}"/>
    <w:embedBold r:id="rId5" w:fontKey="{1A041CC3-9FA9-41B0-8BA1-9079045939C2}"/>
  </w:font>
  <w:font w:name="Book Antiqua">
    <w:panose1 w:val="02040602050305030304"/>
    <w:charset w:val="00"/>
    <w:family w:val="roman"/>
    <w:pitch w:val="variable"/>
    <w:sig w:usb0="00000287" w:usb1="00000000" w:usb2="00000000" w:usb3="00000000" w:csb0="0000009F" w:csb1="00000000"/>
    <w:embedRegular r:id="rId6" w:fontKey="{0778D3F9-D5AA-4B00-B10E-30A4651B0B3F}"/>
  </w:font>
  <w:font w:name="Cambria">
    <w:panose1 w:val="02040503050406030204"/>
    <w:charset w:val="00"/>
    <w:family w:val="roman"/>
    <w:pitch w:val="variable"/>
    <w:sig w:usb0="E00006FF" w:usb1="420024FF" w:usb2="02000000" w:usb3="00000000" w:csb0="0000019F" w:csb1="00000000"/>
    <w:embedRegular r:id="rId7" w:fontKey="{0070251B-7345-4D4C-A79A-3148C1028F5C}"/>
    <w:embedBold r:id="rId8" w:fontKey="{61E8305D-282E-4A64-AB93-602370269BEC}"/>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9B1B37CD-F00B-4863-96A7-C17C559F93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540D3" w14:textId="77777777" w:rsidR="004E10E9" w:rsidRDefault="004E10E9">
      <w:r>
        <w:separator/>
      </w:r>
    </w:p>
  </w:footnote>
  <w:footnote w:type="continuationSeparator" w:id="0">
    <w:p w14:paraId="1908F958" w14:textId="77777777" w:rsidR="004E10E9" w:rsidRDefault="004E10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9DEF23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A380A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6FE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E2C8C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4A00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149A2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B1CA9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A6610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6857"/>
    <w:rsid w:val="00097B8E"/>
    <w:rsid w:val="000A07DD"/>
    <w:rsid w:val="000A39C5"/>
    <w:rsid w:val="000B3956"/>
    <w:rsid w:val="000B6125"/>
    <w:rsid w:val="000B7A67"/>
    <w:rsid w:val="000C0E54"/>
    <w:rsid w:val="000C1842"/>
    <w:rsid w:val="000C45FF"/>
    <w:rsid w:val="000D65D4"/>
    <w:rsid w:val="000E1ADD"/>
    <w:rsid w:val="000E411A"/>
    <w:rsid w:val="000E7742"/>
    <w:rsid w:val="000F0ADC"/>
    <w:rsid w:val="000F5452"/>
    <w:rsid w:val="000F641E"/>
    <w:rsid w:val="00102037"/>
    <w:rsid w:val="00103796"/>
    <w:rsid w:val="0010452F"/>
    <w:rsid w:val="001211CD"/>
    <w:rsid w:val="00124E40"/>
    <w:rsid w:val="001318FF"/>
    <w:rsid w:val="001336A1"/>
    <w:rsid w:val="00134360"/>
    <w:rsid w:val="00135FEE"/>
    <w:rsid w:val="001367A5"/>
    <w:rsid w:val="00137C68"/>
    <w:rsid w:val="001442DA"/>
    <w:rsid w:val="00147673"/>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2046"/>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08C5"/>
    <w:rsid w:val="002B3295"/>
    <w:rsid w:val="002C06A9"/>
    <w:rsid w:val="002C3C3A"/>
    <w:rsid w:val="002C6069"/>
    <w:rsid w:val="002D309A"/>
    <w:rsid w:val="002E6187"/>
    <w:rsid w:val="002E6364"/>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34531"/>
    <w:rsid w:val="00940957"/>
    <w:rsid w:val="00944B91"/>
    <w:rsid w:val="00952C3E"/>
    <w:rsid w:val="00957B3C"/>
    <w:rsid w:val="00963130"/>
    <w:rsid w:val="009719E3"/>
    <w:rsid w:val="00975154"/>
    <w:rsid w:val="009836E1"/>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huse-org/TestDataFactory/tree/master/Updated" TargetMode="External"/><Relationship Id="rId18" Type="http://schemas.openxmlformats.org/officeDocument/2006/relationships/hyperlink" Target="https://www.phusewiki.org/wiki/index.php?title=General"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www.phusewiki.org/wiki/index.php?title=Standard_Analyses_%26_Code_Sharing" TargetMode="External"/><Relationship Id="rId17" Type="http://schemas.openxmlformats.org/officeDocument/2006/relationships/hyperlink" Target="https://www.cdisc.org/standards/glossary"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disc.org/sdtmadam-pilot-project"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huse.eu/phuse-references"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customXsn xmlns="http://schemas.microsoft.com/office/2006/metadata/customXsn">
  <xsnLocation/>
  <cached>True</cached>
  <openByDefault>True</openByDefault>
  <xsnScope/>
</customXsn>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3.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5.xml><?xml version="1.0" encoding="utf-8"?>
<ds:datastoreItem xmlns:ds="http://schemas.openxmlformats.org/officeDocument/2006/customXml" ds:itemID="{C0B2055B-8063-4DCB-A27B-E3272A687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209</TotalTime>
  <Pages>4</Pages>
  <Words>1368</Words>
  <Characters>7801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9151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 Tommaso</cp:lastModifiedBy>
  <cp:revision>58</cp:revision>
  <cp:lastPrinted>2014-08-01T19:07:00Z</cp:lastPrinted>
  <dcterms:created xsi:type="dcterms:W3CDTF">2020-03-07T23:23:00Z</dcterms:created>
  <dcterms:modified xsi:type="dcterms:W3CDTF">2020-03-08T17:02:00Z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